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9A4157" w:rsidRDefault="009A4157"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B054ED" w:rsidRPr="004D4571" w:rsidRDefault="00B054ED"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 xml:space="preserve">IMPORTANT : </w:t>
      </w:r>
      <w:r w:rsidR="00CA770B" w:rsidRPr="004D4571">
        <w:rPr>
          <w:b/>
          <w:i w:val="0"/>
          <w:color w:val="FF0000"/>
          <w:sz w:val="24"/>
          <w:szCs w:val="24"/>
        </w:rPr>
        <w:t>SIGNATURE ANTICIPÉE</w:t>
      </w:r>
    </w:p>
    <w:p w:rsidR="00CA770B"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EE512C"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403792"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sidR="00A1391C">
        <w:rPr>
          <w:b/>
          <w:i w:val="0"/>
          <w:color w:val="FF0000"/>
          <w:sz w:val="20"/>
        </w:rPr>
        <w:t>aux lots (</w:t>
      </w:r>
      <w:r w:rsidR="004C028F">
        <w:rPr>
          <w:b/>
          <w:i w:val="0"/>
          <w:color w:val="FF0000"/>
          <w:sz w:val="20"/>
        </w:rPr>
        <w:t>lot</w:t>
      </w:r>
      <w:r w:rsidR="00A1391C">
        <w:rPr>
          <w:b/>
          <w:i w:val="0"/>
          <w:color w:val="FF0000"/>
          <w:sz w:val="20"/>
        </w:rPr>
        <w:t>, désignation et</w:t>
      </w:r>
      <w:r w:rsidRPr="00E554AA">
        <w:rPr>
          <w:b/>
          <w:i w:val="0"/>
          <w:color w:val="FF0000"/>
          <w:sz w:val="20"/>
        </w:rPr>
        <w:t xml:space="preserve"> attribution).</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9A4157" w:rsidRDefault="00CA770B"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4E0F1A" w:rsidRPr="00E554AA" w:rsidRDefault="004E0F1A"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bCs/>
        </w:rPr>
      </w:pPr>
      <w:r>
        <w:rPr>
          <w:rFonts w:ascii="Wingdings" w:eastAsia="Wingdings" w:hAnsi="Wingdings" w:cs="Wingdings"/>
          <w:b/>
          <w:color w:val="66CCFF"/>
          <w:spacing w:val="-10"/>
        </w:rPr>
        <w:t></w:t>
      </w:r>
      <w:r w:rsidR="00DC45E9">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1D02E9" w:rsidRDefault="00CB3948" w:rsidP="00CB3948">
      <w:pPr>
        <w:tabs>
          <w:tab w:val="left" w:pos="426"/>
          <w:tab w:val="left" w:pos="851"/>
        </w:tabs>
        <w:jc w:val="center"/>
        <w:rPr>
          <w:rFonts w:ascii="Arial" w:hAnsi="Arial" w:cs="Arial"/>
          <w:b/>
        </w:rPr>
      </w:pPr>
      <w:r w:rsidRPr="001D02E9">
        <w:rPr>
          <w:rFonts w:ascii="Arial" w:hAnsi="Arial" w:cs="Arial"/>
          <w:b/>
        </w:rPr>
        <w:t>FOURNITURE DE DISPOSITIF</w:t>
      </w:r>
      <w:r w:rsidR="0088695B" w:rsidRPr="001D02E9">
        <w:rPr>
          <w:rFonts w:ascii="Arial" w:hAnsi="Arial" w:cs="Arial"/>
          <w:b/>
        </w:rPr>
        <w:t>S MEDICAUX</w:t>
      </w:r>
      <w:r w:rsidR="001D02E9" w:rsidRPr="001D02E9">
        <w:rPr>
          <w:rFonts w:ascii="Arial" w:hAnsi="Arial" w:cs="Arial"/>
          <w:b/>
        </w:rPr>
        <w:t xml:space="preserve"> DE SUTURES MECANIQUES</w:t>
      </w:r>
    </w:p>
    <w:p w:rsidR="00CB3948" w:rsidRDefault="00830695" w:rsidP="00CB3948">
      <w:pPr>
        <w:tabs>
          <w:tab w:val="left" w:pos="426"/>
          <w:tab w:val="left" w:pos="851"/>
        </w:tabs>
        <w:jc w:val="center"/>
        <w:rPr>
          <w:rFonts w:ascii="Arial" w:hAnsi="Arial" w:cs="Arial"/>
          <w:b/>
        </w:rPr>
      </w:pPr>
      <w:r w:rsidRPr="001D02E9">
        <w:rPr>
          <w:rFonts w:ascii="Arial" w:hAnsi="Arial" w:cs="Arial"/>
          <w:b/>
        </w:rPr>
        <w:t xml:space="preserve">POUR LE </w:t>
      </w:r>
      <w:r w:rsidR="00CB3948" w:rsidRPr="001D02E9">
        <w:rPr>
          <w:rFonts w:ascii="Arial" w:hAnsi="Arial" w:cs="Arial"/>
          <w:b/>
        </w:rPr>
        <w:t xml:space="preserve">GROUPEMENT DE COMMANDES </w:t>
      </w:r>
      <w:r w:rsidR="00DF4B5D" w:rsidRPr="001D02E9">
        <w:rPr>
          <w:rFonts w:ascii="Arial" w:hAnsi="Arial" w:cs="Arial"/>
          <w:b/>
        </w:rPr>
        <w:t>DE PRODUITS DE SANTE DU FINISTERE</w:t>
      </w:r>
    </w:p>
    <w:p w:rsidR="001D02E9" w:rsidRPr="00740244" w:rsidRDefault="001D02E9" w:rsidP="00CB3948">
      <w:pPr>
        <w:tabs>
          <w:tab w:val="left" w:pos="426"/>
          <w:tab w:val="left" w:pos="851"/>
        </w:tabs>
        <w:jc w:val="center"/>
        <w:rPr>
          <w:rFonts w:ascii="Arial" w:hAnsi="Arial" w:cs="Arial"/>
          <w:b/>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E81518">
        <w:rPr>
          <w:rFonts w:ascii="Arial" w:eastAsia="Arial" w:hAnsi="Arial" w:cs="Arial"/>
          <w:spacing w:val="-10"/>
        </w:rPr>
        <w:t xml:space="preserve"> </w:t>
      </w:r>
      <w:r w:rsidR="00E81518" w:rsidRPr="00E81518">
        <w:rPr>
          <w:rFonts w:ascii="Arial" w:hAnsi="Arial" w:cs="Arial"/>
        </w:rPr>
        <w:t xml:space="preserve">Le présent acte d’engagement porte exclusivement sur les lots listés dans le tableau ci-dessous, dont la colonne « ATTRIBUTION » est </w:t>
      </w:r>
      <w:r w:rsidR="00E81518" w:rsidRPr="00CE1850">
        <w:rPr>
          <w:rFonts w:ascii="Arial" w:hAnsi="Arial" w:cs="Arial"/>
          <w:b/>
        </w:rPr>
        <w:t>cochée uniquem</w:t>
      </w:r>
      <w:r w:rsidR="00E554AA" w:rsidRPr="00CE1850">
        <w:rPr>
          <w:rFonts w:ascii="Arial" w:hAnsi="Arial" w:cs="Arial"/>
          <w:b/>
        </w:rPr>
        <w:t>ent par le pouvoir adjudicateur lors de l’attribution définitive</w:t>
      </w:r>
      <w:r w:rsidR="00DC45E9">
        <w:rPr>
          <w:rFonts w:ascii="Arial" w:hAnsi="Arial" w:cs="Arial"/>
        </w:rPr>
        <w:t xml:space="preserve"> </w:t>
      </w:r>
      <w:r w:rsidR="00107E04">
        <w:rPr>
          <w:rFonts w:ascii="Arial" w:hAnsi="Arial" w:cs="Arial"/>
        </w:rPr>
        <w:t>:</w:t>
      </w:r>
    </w:p>
    <w:p w:rsidR="00CB3948" w:rsidRDefault="00CB3948" w:rsidP="00CB3948">
      <w:pPr>
        <w:pStyle w:val="fcasegauche"/>
        <w:tabs>
          <w:tab w:val="left" w:pos="851"/>
        </w:tabs>
        <w:spacing w:after="0"/>
        <w:rPr>
          <w:rFonts w:ascii="Arial" w:hAnsi="Arial" w:cs="Arial"/>
        </w:rPr>
      </w:pPr>
    </w:p>
    <w:tbl>
      <w:tblPr>
        <w:tblStyle w:val="Grilledutableau"/>
        <w:tblW w:w="0" w:type="auto"/>
        <w:jc w:val="center"/>
        <w:tblLook w:val="04A0" w:firstRow="1" w:lastRow="0" w:firstColumn="1" w:lastColumn="0" w:noHBand="0" w:noVBand="1"/>
      </w:tblPr>
      <w:tblGrid>
        <w:gridCol w:w="704"/>
        <w:gridCol w:w="7811"/>
        <w:gridCol w:w="1679"/>
      </w:tblGrid>
      <w:tr w:rsidR="00107E04" w:rsidTr="00665683">
        <w:trPr>
          <w:trHeight w:val="284"/>
          <w:jc w:val="center"/>
        </w:trPr>
        <w:tc>
          <w:tcPr>
            <w:tcW w:w="704" w:type="dxa"/>
            <w:vAlign w:val="center"/>
          </w:tcPr>
          <w:p w:rsidR="00107E04" w:rsidRPr="00CB3948" w:rsidRDefault="00107E04" w:rsidP="00740244">
            <w:pPr>
              <w:pStyle w:val="fcasegauche"/>
              <w:tabs>
                <w:tab w:val="left" w:pos="851"/>
              </w:tabs>
              <w:spacing w:after="0"/>
              <w:ind w:left="0" w:firstLine="0"/>
              <w:jc w:val="center"/>
              <w:rPr>
                <w:rFonts w:ascii="Arial" w:hAnsi="Arial" w:cs="Arial"/>
                <w:b/>
                <w:highlight w:val="yellow"/>
              </w:rPr>
            </w:pPr>
            <w:r w:rsidRPr="00CB3948">
              <w:rPr>
                <w:rFonts w:ascii="Arial" w:hAnsi="Arial" w:cs="Arial"/>
                <w:b/>
                <w:highlight w:val="yellow"/>
              </w:rPr>
              <w:t>LOT</w:t>
            </w:r>
          </w:p>
        </w:tc>
        <w:tc>
          <w:tcPr>
            <w:tcW w:w="7811" w:type="dxa"/>
            <w:vAlign w:val="center"/>
          </w:tcPr>
          <w:p w:rsidR="00107E04" w:rsidRPr="00CB3948" w:rsidRDefault="00107E04" w:rsidP="00740244">
            <w:pPr>
              <w:pStyle w:val="fcasegauche"/>
              <w:tabs>
                <w:tab w:val="left" w:pos="851"/>
              </w:tabs>
              <w:spacing w:after="0"/>
              <w:ind w:left="0" w:firstLine="0"/>
              <w:jc w:val="center"/>
              <w:rPr>
                <w:rFonts w:ascii="Arial" w:hAnsi="Arial" w:cs="Arial"/>
                <w:b/>
                <w:highlight w:val="yellow"/>
              </w:rPr>
            </w:pPr>
            <w:r w:rsidRPr="00CB3948">
              <w:rPr>
                <w:rFonts w:ascii="Arial" w:hAnsi="Arial" w:cs="Arial"/>
                <w:b/>
                <w:highlight w:val="yellow"/>
              </w:rPr>
              <w:t>DESIGNATION</w:t>
            </w:r>
          </w:p>
        </w:tc>
        <w:tc>
          <w:tcPr>
            <w:tcW w:w="1679" w:type="dxa"/>
            <w:vAlign w:val="center"/>
          </w:tcPr>
          <w:p w:rsidR="00107E04" w:rsidRPr="00CB3948" w:rsidRDefault="00CA770B" w:rsidP="00740244">
            <w:pPr>
              <w:pStyle w:val="fcasegauche"/>
              <w:tabs>
                <w:tab w:val="left" w:pos="851"/>
              </w:tabs>
              <w:spacing w:after="0"/>
              <w:ind w:left="0" w:firstLine="0"/>
              <w:jc w:val="center"/>
              <w:rPr>
                <w:rFonts w:ascii="Arial" w:hAnsi="Arial" w:cs="Arial"/>
                <w:b/>
                <w:highlight w:val="yellow"/>
              </w:rPr>
            </w:pPr>
            <w:r>
              <w:rPr>
                <w:rFonts w:ascii="Arial" w:hAnsi="Arial" w:cs="Arial"/>
                <w:b/>
                <w:highlight w:val="yellow"/>
              </w:rPr>
              <w:t>ATTRIBUTION</w:t>
            </w:r>
          </w:p>
        </w:tc>
      </w:tr>
      <w:tr w:rsidR="001D02E9" w:rsidTr="001D02E9">
        <w:trPr>
          <w:trHeight w:val="284"/>
          <w:jc w:val="center"/>
        </w:trPr>
        <w:tc>
          <w:tcPr>
            <w:tcW w:w="704" w:type="dxa"/>
            <w:vAlign w:val="center"/>
          </w:tcPr>
          <w:p w:rsidR="001D02E9" w:rsidRPr="00EC62AD" w:rsidRDefault="001D02E9" w:rsidP="001D02E9">
            <w:pPr>
              <w:jc w:val="center"/>
            </w:pPr>
            <w:r w:rsidRPr="00EC62AD">
              <w:t>7</w:t>
            </w:r>
          </w:p>
        </w:tc>
        <w:tc>
          <w:tcPr>
            <w:tcW w:w="7811" w:type="dxa"/>
            <w:vAlign w:val="center"/>
          </w:tcPr>
          <w:p w:rsidR="001D02E9" w:rsidRPr="00EC62AD" w:rsidRDefault="001D02E9" w:rsidP="001D02E9">
            <w:pPr>
              <w:jc w:val="center"/>
            </w:pPr>
            <w:r w:rsidRPr="00EC62AD">
              <w:t>PINCE POSE CLIPS (ENDOSCOPIE) DIAM 05MM</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9</w:t>
            </w:r>
          </w:p>
        </w:tc>
        <w:tc>
          <w:tcPr>
            <w:tcW w:w="7811" w:type="dxa"/>
            <w:vAlign w:val="center"/>
          </w:tcPr>
          <w:p w:rsidR="001D02E9" w:rsidRPr="00EC62AD" w:rsidRDefault="001D02E9" w:rsidP="001D02E9">
            <w:pPr>
              <w:jc w:val="center"/>
            </w:pPr>
            <w:r w:rsidRPr="00EC62AD">
              <w:t>PINCE POSE CLIPS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24</w:t>
            </w:r>
          </w:p>
        </w:tc>
        <w:tc>
          <w:tcPr>
            <w:tcW w:w="7811" w:type="dxa"/>
            <w:vAlign w:val="center"/>
          </w:tcPr>
          <w:p w:rsidR="001D02E9" w:rsidRPr="00EC62AD" w:rsidRDefault="001D02E9" w:rsidP="001D02E9">
            <w:pPr>
              <w:jc w:val="center"/>
            </w:pPr>
            <w:r w:rsidRPr="00EC62AD">
              <w:t>PATCH CURE HERNIE OMBILICALE INTRAPERITONEALE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26</w:t>
            </w:r>
          </w:p>
        </w:tc>
        <w:tc>
          <w:tcPr>
            <w:tcW w:w="7811" w:type="dxa"/>
            <w:vAlign w:val="center"/>
          </w:tcPr>
          <w:p w:rsidR="001D02E9" w:rsidRPr="00EC62AD" w:rsidRDefault="001D02E9" w:rsidP="001D02E9">
            <w:pPr>
              <w:jc w:val="center"/>
            </w:pPr>
            <w:r w:rsidRPr="00EC62AD">
              <w:t>PINCE POUR FIXATION DE TREILLIS CHIRURGIE COELIOSCOPIQUE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28</w:t>
            </w:r>
          </w:p>
        </w:tc>
        <w:tc>
          <w:tcPr>
            <w:tcW w:w="7811" w:type="dxa"/>
            <w:vAlign w:val="center"/>
          </w:tcPr>
          <w:p w:rsidR="001D02E9" w:rsidRPr="00EC62AD" w:rsidRDefault="001D02E9" w:rsidP="001D02E9">
            <w:pPr>
              <w:jc w:val="center"/>
            </w:pPr>
            <w:r w:rsidRPr="00EC62AD">
              <w:t>PLAQUE CURE CHIRURGIE PARIETALE RETROMUSCULAIRE OU INTRAPERITONEALE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31</w:t>
            </w:r>
          </w:p>
        </w:tc>
        <w:tc>
          <w:tcPr>
            <w:tcW w:w="7811" w:type="dxa"/>
            <w:vAlign w:val="center"/>
          </w:tcPr>
          <w:p w:rsidR="001D02E9" w:rsidRPr="00EC62AD" w:rsidRDefault="001D02E9" w:rsidP="001D02E9">
            <w:pPr>
              <w:jc w:val="center"/>
            </w:pPr>
            <w:r w:rsidRPr="00EC62AD">
              <w:t>PLAQUE CURE HERNIE VENTRALE BIFACE INTRAPERITONEALE COELIOSCOPIE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32</w:t>
            </w:r>
          </w:p>
        </w:tc>
        <w:tc>
          <w:tcPr>
            <w:tcW w:w="7811" w:type="dxa"/>
            <w:vAlign w:val="center"/>
          </w:tcPr>
          <w:p w:rsidR="001D02E9" w:rsidRPr="00EC62AD" w:rsidRDefault="001D02E9" w:rsidP="001D02E9">
            <w:pPr>
              <w:jc w:val="center"/>
            </w:pPr>
            <w:r w:rsidRPr="00EC62AD">
              <w:t>PLAQUE CURE HERNIE INGUINALE EN CONE EXTRAPERITONEALE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33</w:t>
            </w:r>
          </w:p>
        </w:tc>
        <w:tc>
          <w:tcPr>
            <w:tcW w:w="7811" w:type="dxa"/>
            <w:vAlign w:val="center"/>
          </w:tcPr>
          <w:p w:rsidR="001D02E9" w:rsidRPr="00EC62AD" w:rsidRDefault="001D02E9" w:rsidP="001D02E9">
            <w:pPr>
              <w:jc w:val="center"/>
            </w:pPr>
            <w:r w:rsidRPr="00EC62AD">
              <w:t>PLAQUE CURE HERNIE INGUINALE TECHNIQUE LICHTENSTEIN EXTRAPERITONEALE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35</w:t>
            </w:r>
          </w:p>
        </w:tc>
        <w:tc>
          <w:tcPr>
            <w:tcW w:w="7811" w:type="dxa"/>
            <w:vAlign w:val="center"/>
          </w:tcPr>
          <w:p w:rsidR="001D02E9" w:rsidRPr="00EC62AD" w:rsidRDefault="001D02E9" w:rsidP="001D02E9">
            <w:pPr>
              <w:jc w:val="center"/>
            </w:pPr>
            <w:r w:rsidRPr="00EC62AD">
              <w:t>PLAQUE CURE HERNIE VENTRALE RETROMUSCULAIRE EXTRAPERITONEALE CHIRURGIE OUVERTE AUTOFIXANTE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36</w:t>
            </w:r>
          </w:p>
        </w:tc>
        <w:tc>
          <w:tcPr>
            <w:tcW w:w="7811" w:type="dxa"/>
            <w:vAlign w:val="center"/>
          </w:tcPr>
          <w:p w:rsidR="001D02E9" w:rsidRPr="00EC62AD" w:rsidRDefault="001D02E9" w:rsidP="001D02E9">
            <w:pPr>
              <w:jc w:val="center"/>
            </w:pPr>
            <w:r w:rsidRPr="00EC62AD">
              <w:t>PLAQUE CURE HERNIE INGUINALE FORME ANATOMIQUE POLYPROPYLENE EXTRAPERITONEALE COELIOSCOPIE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39</w:t>
            </w:r>
          </w:p>
        </w:tc>
        <w:tc>
          <w:tcPr>
            <w:tcW w:w="7811" w:type="dxa"/>
            <w:vAlign w:val="center"/>
          </w:tcPr>
          <w:p w:rsidR="001D02E9" w:rsidRPr="00EC62AD" w:rsidRDefault="001D02E9" w:rsidP="001D02E9">
            <w:pPr>
              <w:jc w:val="center"/>
            </w:pPr>
            <w:r w:rsidRPr="00EC62AD">
              <w:t>PLAQUE CURE HERNIE INGUINALE TECHNIQUE LICHTENSTEIN EXTRAPERITONEALE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r w:rsidR="001D02E9" w:rsidTr="001D02E9">
        <w:trPr>
          <w:trHeight w:val="284"/>
          <w:jc w:val="center"/>
        </w:trPr>
        <w:tc>
          <w:tcPr>
            <w:tcW w:w="704" w:type="dxa"/>
            <w:vAlign w:val="center"/>
          </w:tcPr>
          <w:p w:rsidR="001D02E9" w:rsidRPr="00EC62AD" w:rsidRDefault="001D02E9" w:rsidP="001D02E9">
            <w:pPr>
              <w:jc w:val="center"/>
            </w:pPr>
            <w:r w:rsidRPr="00EC62AD">
              <w:t>40</w:t>
            </w:r>
          </w:p>
        </w:tc>
        <w:tc>
          <w:tcPr>
            <w:tcW w:w="7811" w:type="dxa"/>
            <w:vAlign w:val="center"/>
          </w:tcPr>
          <w:p w:rsidR="001D02E9" w:rsidRDefault="001D02E9" w:rsidP="001D02E9">
            <w:pPr>
              <w:jc w:val="center"/>
            </w:pPr>
            <w:r w:rsidRPr="00EC62AD">
              <w:t>PLAQUE CURE HERNIE VENTRALE RETROMUSCULAIRE EXTRAPERITONEALE CHIRURGIE OUVERTE</w:t>
            </w:r>
          </w:p>
        </w:tc>
        <w:tc>
          <w:tcPr>
            <w:tcW w:w="1679" w:type="dxa"/>
            <w:vAlign w:val="center"/>
          </w:tcPr>
          <w:p w:rsidR="001D02E9" w:rsidRDefault="001D02E9" w:rsidP="001D02E9">
            <w:pPr>
              <w:pStyle w:val="fcasegauche"/>
              <w:tabs>
                <w:tab w:val="left" w:pos="851"/>
              </w:tabs>
              <w:spacing w:after="0"/>
              <w:ind w:left="0" w:firstLine="0"/>
              <w:jc w:val="center"/>
              <w:rPr>
                <w:rFonts w:ascii="Arial" w:hAnsi="Arial" w:cs="Arial"/>
              </w:rPr>
            </w:pPr>
          </w:p>
        </w:tc>
      </w:tr>
    </w:tbl>
    <w:p w:rsidR="00CB3948" w:rsidRDefault="00CB3948" w:rsidP="00CB3948">
      <w:pPr>
        <w:pStyle w:val="fcasegauche"/>
        <w:tabs>
          <w:tab w:val="left" w:pos="851"/>
        </w:tabs>
        <w:spacing w:after="0"/>
        <w:ind w:left="0" w:firstLine="0"/>
        <w:rPr>
          <w:rFonts w:ascii="Arial" w:hAnsi="Arial" w:cs="Arial"/>
        </w:rPr>
      </w:pPr>
    </w:p>
    <w:p w:rsidR="00E554AA" w:rsidRDefault="00E554AA">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D02E9">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D02E9">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1D02E9">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1D02E9">
        <w:fldChar w:fldCharType="begin">
          <w:ffData>
            <w:name w:val=""/>
            <w:enabled/>
            <w:calcOnExit w:val="0"/>
            <w:checkBox>
              <w:size w:val="20"/>
              <w:default w:val="0"/>
            </w:checkBox>
          </w:ffData>
        </w:fldChar>
      </w:r>
      <w:r w:rsidRPr="001D02E9">
        <w:instrText xml:space="preserve"> FORMCHECKBOX </w:instrText>
      </w:r>
      <w:r w:rsidR="001D02E9" w:rsidRPr="001D02E9">
        <w:fldChar w:fldCharType="separate"/>
      </w:r>
      <w:r w:rsidRPr="001D02E9">
        <w:fldChar w:fldCharType="end"/>
      </w:r>
      <w:r w:rsidRPr="001D02E9">
        <w:rPr>
          <w:rFonts w:ascii="Arial" w:hAnsi="Arial" w:cs="Arial"/>
        </w:rPr>
        <w:t xml:space="preserve"> Autres : CCP n°20</w:t>
      </w:r>
      <w:r w:rsidR="001D02E9" w:rsidRPr="001D02E9">
        <w:rPr>
          <w:rFonts w:ascii="Arial" w:hAnsi="Arial" w:cs="Arial"/>
        </w:rPr>
        <w:t>25PHIE</w:t>
      </w:r>
      <w:proofErr w:type="gramStart"/>
      <w:r w:rsidR="001D02E9" w:rsidRPr="001D02E9">
        <w:rPr>
          <w:rFonts w:ascii="Arial" w:hAnsi="Arial" w:cs="Arial"/>
        </w:rPr>
        <w:t>0128</w:t>
      </w:r>
      <w:r w:rsidRPr="001D02E9">
        <w:rPr>
          <w:rFonts w:ascii="Arial" w:hAnsi="Arial" w:cs="Arial"/>
        </w:rPr>
        <w:t>..</w:t>
      </w:r>
      <w:proofErr w:type="gramEnd"/>
      <w:r w:rsidRPr="001D02E9">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D02E9">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D02E9">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1D02E9" w:rsidRDefault="00CB3948" w:rsidP="00CB3948">
      <w:pPr>
        <w:tabs>
          <w:tab w:val="left" w:pos="576"/>
          <w:tab w:val="left" w:pos="851"/>
        </w:tabs>
        <w:jc w:val="both"/>
        <w:rPr>
          <w:rFonts w:ascii="Arial" w:hAnsi="Arial" w:cs="Arial"/>
          <w:i/>
          <w:sz w:val="18"/>
          <w:szCs w:val="18"/>
        </w:rPr>
      </w:pPr>
      <w:r>
        <w:rPr>
          <w:rFonts w:ascii="Arial" w:hAnsi="Arial" w:cs="Arial"/>
        </w:rPr>
        <w:t xml:space="preserve">La durée </w:t>
      </w:r>
      <w:r w:rsidRPr="001D02E9">
        <w:rPr>
          <w:rFonts w:ascii="Arial" w:hAnsi="Arial" w:cs="Arial"/>
        </w:rPr>
        <w:t xml:space="preserve">d’exécution du marché public est de </w:t>
      </w:r>
      <w:r w:rsidR="001E1DD0" w:rsidRPr="001D02E9">
        <w:rPr>
          <w:rFonts w:ascii="Arial" w:hAnsi="Arial" w:cs="Arial"/>
        </w:rPr>
        <w:t xml:space="preserve">1 </w:t>
      </w:r>
      <w:r w:rsidRPr="001D02E9">
        <w:rPr>
          <w:rFonts w:ascii="Arial" w:hAnsi="Arial" w:cs="Arial"/>
        </w:rPr>
        <w:t>mois ou ………………… jours à compter de :</w:t>
      </w:r>
    </w:p>
    <w:p w:rsidR="00CB3948" w:rsidRPr="001D02E9" w:rsidRDefault="00CB3948" w:rsidP="00CB3948">
      <w:pPr>
        <w:tabs>
          <w:tab w:val="left" w:pos="851"/>
        </w:tabs>
      </w:pPr>
      <w:r w:rsidRPr="001D02E9">
        <w:rPr>
          <w:rFonts w:ascii="Arial" w:hAnsi="Arial" w:cs="Arial"/>
          <w:i/>
          <w:sz w:val="18"/>
          <w:szCs w:val="18"/>
        </w:rPr>
        <w:t>(Cocher la case correspondante.)</w:t>
      </w:r>
    </w:p>
    <w:p w:rsidR="00CB3948" w:rsidRPr="001D02E9" w:rsidRDefault="00CB3948" w:rsidP="00CB3948">
      <w:pPr>
        <w:tabs>
          <w:tab w:val="left" w:pos="851"/>
        </w:tabs>
        <w:spacing w:before="120"/>
        <w:ind w:left="567"/>
        <w:jc w:val="both"/>
      </w:pPr>
      <w:r w:rsidRPr="001D02E9">
        <w:tab/>
      </w:r>
      <w:r w:rsidRPr="001D02E9">
        <w:fldChar w:fldCharType="begin">
          <w:ffData>
            <w:name w:val=""/>
            <w:enabled/>
            <w:calcOnExit w:val="0"/>
            <w:checkBox>
              <w:size w:val="20"/>
              <w:default w:val="0"/>
            </w:checkBox>
          </w:ffData>
        </w:fldChar>
      </w:r>
      <w:r w:rsidRPr="001D02E9">
        <w:instrText xml:space="preserve"> FORMCHECKBOX </w:instrText>
      </w:r>
      <w:r w:rsidR="001D02E9" w:rsidRPr="001D02E9">
        <w:fldChar w:fldCharType="separate"/>
      </w:r>
      <w:r w:rsidRPr="001D02E9">
        <w:fldChar w:fldCharType="end"/>
      </w:r>
      <w:r w:rsidRPr="001D02E9">
        <w:rPr>
          <w:rFonts w:ascii="Arial" w:hAnsi="Arial" w:cs="Arial"/>
        </w:rPr>
        <w:tab/>
        <w:t>La date de notification du marché public ;</w:t>
      </w:r>
    </w:p>
    <w:p w:rsidR="00CB3948" w:rsidRPr="001D02E9" w:rsidRDefault="00CB3948" w:rsidP="00CB3948">
      <w:pPr>
        <w:tabs>
          <w:tab w:val="left" w:pos="851"/>
        </w:tabs>
        <w:spacing w:before="120"/>
        <w:ind w:left="567"/>
        <w:jc w:val="both"/>
      </w:pPr>
      <w:r w:rsidRPr="001D02E9">
        <w:tab/>
      </w:r>
      <w:r w:rsidR="006C4E1E" w:rsidRPr="001D02E9">
        <w:fldChar w:fldCharType="begin">
          <w:ffData>
            <w:name w:val=""/>
            <w:enabled/>
            <w:calcOnExit w:val="0"/>
            <w:checkBox>
              <w:size w:val="20"/>
              <w:default w:val="0"/>
            </w:checkBox>
          </w:ffData>
        </w:fldChar>
      </w:r>
      <w:r w:rsidR="006C4E1E" w:rsidRPr="001D02E9">
        <w:instrText xml:space="preserve"> FORMCHECKBOX </w:instrText>
      </w:r>
      <w:r w:rsidR="001D02E9" w:rsidRPr="001D02E9">
        <w:fldChar w:fldCharType="separate"/>
      </w:r>
      <w:r w:rsidR="006C4E1E" w:rsidRPr="001D02E9">
        <w:fldChar w:fldCharType="end"/>
      </w:r>
      <w:r w:rsidRPr="001D02E9">
        <w:rPr>
          <w:rFonts w:ascii="Arial" w:hAnsi="Arial" w:cs="Arial"/>
        </w:rPr>
        <w:tab/>
        <w:t>La date de notification de l’ordre de service ;</w:t>
      </w:r>
    </w:p>
    <w:p w:rsidR="00CB3948" w:rsidRPr="001D02E9" w:rsidRDefault="00CB3948" w:rsidP="00CB3948">
      <w:pPr>
        <w:tabs>
          <w:tab w:val="left" w:pos="851"/>
        </w:tabs>
        <w:spacing w:before="120"/>
        <w:ind w:left="1134" w:hanging="567"/>
        <w:jc w:val="both"/>
        <w:rPr>
          <w:rFonts w:ascii="Arial" w:hAnsi="Arial" w:cs="Arial"/>
          <w:b/>
        </w:rPr>
      </w:pPr>
      <w:r w:rsidRPr="001D02E9">
        <w:tab/>
      </w:r>
      <w:r w:rsidR="006C4E1E" w:rsidRPr="001D02E9">
        <w:fldChar w:fldCharType="begin">
          <w:ffData>
            <w:name w:val=""/>
            <w:enabled/>
            <w:calcOnExit w:val="0"/>
            <w:checkBox>
              <w:size w:val="20"/>
              <w:default w:val="1"/>
            </w:checkBox>
          </w:ffData>
        </w:fldChar>
      </w:r>
      <w:r w:rsidR="006C4E1E" w:rsidRPr="001D02E9">
        <w:instrText xml:space="preserve"> FORMCHECKBOX </w:instrText>
      </w:r>
      <w:r w:rsidR="001D02E9" w:rsidRPr="001D02E9">
        <w:fldChar w:fldCharType="separate"/>
      </w:r>
      <w:r w:rsidR="006C4E1E" w:rsidRPr="001D02E9">
        <w:fldChar w:fldCharType="end"/>
      </w:r>
      <w:r w:rsidRPr="001D02E9">
        <w:rPr>
          <w:rFonts w:ascii="Arial" w:hAnsi="Arial" w:cs="Arial"/>
        </w:rPr>
        <w:tab/>
        <w:t>La date de début d’exécution prévue par le marché public lorsqu’elle est postérieure à la date de notification.</w:t>
      </w:r>
    </w:p>
    <w:p w:rsidR="00CB3948" w:rsidRPr="001D02E9" w:rsidRDefault="00CB3948" w:rsidP="00CB3948">
      <w:pPr>
        <w:tabs>
          <w:tab w:val="left" w:pos="426"/>
          <w:tab w:val="left" w:pos="851"/>
        </w:tabs>
        <w:jc w:val="both"/>
        <w:rPr>
          <w:rFonts w:ascii="Arial" w:hAnsi="Arial" w:cs="Arial"/>
          <w:b/>
        </w:rPr>
      </w:pPr>
    </w:p>
    <w:p w:rsidR="00CB3948" w:rsidRPr="001D02E9" w:rsidRDefault="00CB3948" w:rsidP="00CB3948">
      <w:pPr>
        <w:pStyle w:val="fcasegauche"/>
        <w:tabs>
          <w:tab w:val="left" w:pos="426"/>
          <w:tab w:val="left" w:pos="851"/>
        </w:tabs>
        <w:spacing w:after="0"/>
        <w:ind w:left="0" w:firstLine="0"/>
        <w:jc w:val="left"/>
        <w:rPr>
          <w:rFonts w:ascii="Arial" w:hAnsi="Arial" w:cs="Arial"/>
          <w:i/>
          <w:sz w:val="18"/>
          <w:szCs w:val="18"/>
        </w:rPr>
      </w:pPr>
      <w:r w:rsidRPr="001D02E9">
        <w:rPr>
          <w:rFonts w:ascii="Arial" w:hAnsi="Arial" w:cs="Arial"/>
        </w:rPr>
        <w:t>Le marché public est reconductible :</w:t>
      </w:r>
      <w:r w:rsidRPr="001D02E9">
        <w:tab/>
      </w:r>
      <w:r w:rsidRPr="001D02E9">
        <w:tab/>
      </w:r>
      <w:r w:rsidRPr="001D02E9">
        <w:fldChar w:fldCharType="begin">
          <w:ffData>
            <w:name w:val=""/>
            <w:enabled/>
            <w:calcOnExit w:val="0"/>
            <w:checkBox>
              <w:size w:val="20"/>
              <w:default w:val="0"/>
            </w:checkBox>
          </w:ffData>
        </w:fldChar>
      </w:r>
      <w:r w:rsidRPr="001D02E9">
        <w:instrText xml:space="preserve"> FORMCHECKBOX </w:instrText>
      </w:r>
      <w:r w:rsidR="001D02E9" w:rsidRPr="001D02E9">
        <w:fldChar w:fldCharType="separate"/>
      </w:r>
      <w:r w:rsidRPr="001D02E9">
        <w:fldChar w:fldCharType="end"/>
      </w:r>
      <w:r w:rsidRPr="001D02E9">
        <w:tab/>
        <w:t>Non</w:t>
      </w:r>
      <w:r w:rsidRPr="001D02E9">
        <w:tab/>
      </w:r>
      <w:r w:rsidRPr="001D02E9">
        <w:tab/>
      </w:r>
      <w:r w:rsidRPr="001D02E9">
        <w:tab/>
      </w:r>
      <w:r w:rsidR="006C4E1E" w:rsidRPr="001D02E9">
        <w:fldChar w:fldCharType="begin">
          <w:ffData>
            <w:name w:val=""/>
            <w:enabled/>
            <w:calcOnExit w:val="0"/>
            <w:checkBox>
              <w:size w:val="20"/>
              <w:default w:val="1"/>
            </w:checkBox>
          </w:ffData>
        </w:fldChar>
      </w:r>
      <w:r w:rsidR="006C4E1E" w:rsidRPr="001D02E9">
        <w:instrText xml:space="preserve"> FORMCHECKBOX </w:instrText>
      </w:r>
      <w:r w:rsidR="001D02E9" w:rsidRPr="001D02E9">
        <w:fldChar w:fldCharType="separate"/>
      </w:r>
      <w:r w:rsidR="006C4E1E" w:rsidRPr="001D02E9">
        <w:fldChar w:fldCharType="end"/>
      </w:r>
      <w:r w:rsidRPr="001D02E9">
        <w:tab/>
        <w:t>Oui</w:t>
      </w:r>
    </w:p>
    <w:p w:rsidR="00CB3948" w:rsidRPr="001D02E9" w:rsidRDefault="00CB3948" w:rsidP="00CB3948">
      <w:pPr>
        <w:tabs>
          <w:tab w:val="left" w:pos="851"/>
        </w:tabs>
        <w:rPr>
          <w:rFonts w:ascii="Arial" w:hAnsi="Arial" w:cs="Arial"/>
        </w:rPr>
      </w:pPr>
      <w:r w:rsidRPr="001D02E9">
        <w:rPr>
          <w:rFonts w:ascii="Arial" w:hAnsi="Arial" w:cs="Arial"/>
          <w:i/>
          <w:sz w:val="18"/>
          <w:szCs w:val="18"/>
        </w:rPr>
        <w:t>(Cocher la case correspondante.)</w:t>
      </w:r>
    </w:p>
    <w:p w:rsidR="00CB3948" w:rsidRPr="001D02E9" w:rsidRDefault="00CB3948" w:rsidP="00CB3948">
      <w:pPr>
        <w:tabs>
          <w:tab w:val="left" w:pos="426"/>
          <w:tab w:val="left" w:pos="851"/>
        </w:tabs>
        <w:jc w:val="both"/>
        <w:rPr>
          <w:rFonts w:ascii="Arial" w:hAnsi="Arial" w:cs="Arial"/>
        </w:rPr>
      </w:pPr>
    </w:p>
    <w:p w:rsidR="00CB3948" w:rsidRPr="001D02E9" w:rsidRDefault="00CB3948" w:rsidP="00CB3948">
      <w:pPr>
        <w:tabs>
          <w:tab w:val="left" w:pos="426"/>
          <w:tab w:val="left" w:pos="851"/>
        </w:tabs>
        <w:jc w:val="both"/>
        <w:rPr>
          <w:rFonts w:ascii="Arial" w:hAnsi="Arial" w:cs="Arial"/>
        </w:rPr>
      </w:pPr>
      <w:r w:rsidRPr="001D02E9">
        <w:rPr>
          <w:rFonts w:ascii="Arial" w:hAnsi="Arial" w:cs="Arial"/>
        </w:rPr>
        <w:t>Si oui, préciser :</w:t>
      </w:r>
    </w:p>
    <w:p w:rsidR="00CB3948" w:rsidRPr="001D02E9" w:rsidRDefault="00CB3948" w:rsidP="00CB3948">
      <w:pPr>
        <w:numPr>
          <w:ilvl w:val="0"/>
          <w:numId w:val="2"/>
        </w:numPr>
        <w:tabs>
          <w:tab w:val="left" w:pos="426"/>
          <w:tab w:val="left" w:pos="851"/>
        </w:tabs>
        <w:spacing w:before="120"/>
        <w:ind w:left="924" w:hanging="357"/>
        <w:jc w:val="both"/>
        <w:rPr>
          <w:rFonts w:ascii="Arial" w:hAnsi="Arial" w:cs="Arial"/>
        </w:rPr>
      </w:pPr>
      <w:r w:rsidRPr="001D02E9">
        <w:rPr>
          <w:rFonts w:ascii="Arial" w:hAnsi="Arial" w:cs="Arial"/>
        </w:rPr>
        <w:t xml:space="preserve">Nombre des reconductions : </w:t>
      </w:r>
      <w:r w:rsidR="001E1DD0" w:rsidRPr="001D02E9">
        <w:rPr>
          <w:rFonts w:ascii="Arial" w:hAnsi="Arial" w:cs="Arial"/>
        </w:rPr>
        <w:t>2</w:t>
      </w:r>
    </w:p>
    <w:p w:rsidR="00CB3948" w:rsidRPr="001D02E9" w:rsidRDefault="00CB3948" w:rsidP="00CB3948">
      <w:pPr>
        <w:numPr>
          <w:ilvl w:val="0"/>
          <w:numId w:val="2"/>
        </w:numPr>
        <w:tabs>
          <w:tab w:val="left" w:pos="426"/>
          <w:tab w:val="left" w:pos="851"/>
        </w:tabs>
        <w:spacing w:before="120"/>
        <w:ind w:left="924" w:hanging="357"/>
        <w:jc w:val="both"/>
        <w:rPr>
          <w:rFonts w:ascii="Arial" w:hAnsi="Arial" w:cs="Arial"/>
          <w:b/>
        </w:rPr>
      </w:pPr>
      <w:r w:rsidRPr="001D02E9">
        <w:rPr>
          <w:rFonts w:ascii="Arial" w:hAnsi="Arial" w:cs="Arial"/>
        </w:rPr>
        <w:t xml:space="preserve">Durée des reconductions : </w:t>
      </w:r>
      <w:r w:rsidR="001E1DD0" w:rsidRPr="001D02E9">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93794" w:rsidRDefault="00A93794" w:rsidP="00CB3948">
      <w:pPr>
        <w:pStyle w:val="fcase1ertab"/>
        <w:tabs>
          <w:tab w:val="left" w:pos="851"/>
        </w:tabs>
        <w:ind w:left="0" w:firstLine="0"/>
        <w:rPr>
          <w:rFonts w:ascii="Arial" w:hAnsi="Arial" w:cs="Arial"/>
          <w:b/>
          <w:sz w:val="22"/>
          <w:szCs w:val="22"/>
        </w:rPr>
      </w:pPr>
    </w:p>
    <w:p w:rsidR="00A93794" w:rsidRDefault="00A93794" w:rsidP="00CB3948">
      <w:pPr>
        <w:pStyle w:val="fcase1ertab"/>
        <w:tabs>
          <w:tab w:val="left" w:pos="851"/>
        </w:tabs>
        <w:ind w:left="0" w:firstLine="0"/>
        <w:rPr>
          <w:rFonts w:ascii="Arial" w:hAnsi="Arial" w:cs="Arial"/>
          <w:b/>
          <w:sz w:val="22"/>
          <w:szCs w:val="22"/>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A93794"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w:t>
      </w:r>
      <w:r w:rsidR="00A93794">
        <w:rPr>
          <w:rFonts w:ascii="Arial" w:hAnsi="Arial" w:cs="Arial"/>
        </w:rPr>
        <w:t xml:space="preserve">             </w:t>
      </w:r>
    </w:p>
    <w:p w:rsidR="00CB3948" w:rsidRDefault="00A93794" w:rsidP="00CB3948">
      <w:pPr>
        <w:tabs>
          <w:tab w:val="left" w:pos="851"/>
        </w:tabs>
        <w:ind w:left="1134" w:hanging="850"/>
        <w:rPr>
          <w:rFonts w:ascii="Arial" w:hAnsi="Arial" w:cs="Arial"/>
        </w:rPr>
      </w:pPr>
      <w:r>
        <w:rPr>
          <w:rFonts w:ascii="Arial" w:hAnsi="Arial" w:cs="Arial"/>
        </w:rPr>
        <w:t xml:space="preserve">                          </w:t>
      </w:r>
      <w:proofErr w:type="gramStart"/>
      <w:r w:rsidR="00CB3948">
        <w:rPr>
          <w:rFonts w:ascii="Arial" w:hAnsi="Arial" w:cs="Arial"/>
        </w:rPr>
        <w:t>annexe</w:t>
      </w:r>
      <w:proofErr w:type="gramEnd"/>
      <w:r w:rsidR="00CB3948">
        <w:rPr>
          <w:rFonts w:ascii="Arial" w:hAnsi="Arial" w:cs="Arial"/>
        </w:rPr>
        <w:t>.</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A93794" w:rsidRDefault="00A93794">
      <w:pPr>
        <w:suppressAutoHyphens w:val="0"/>
        <w:spacing w:after="160" w:line="259" w:lineRule="auto"/>
        <w:rPr>
          <w:rFonts w:ascii="Arial" w:hAnsi="Arial" w:cs="Arial"/>
          <w:i/>
          <w:sz w:val="18"/>
          <w:szCs w:val="18"/>
        </w:rPr>
      </w:pPr>
      <w:r>
        <w:rPr>
          <w:rFonts w:ascii="Arial" w:hAnsi="Arial" w:cs="Arial"/>
          <w:i/>
          <w:sz w:val="18"/>
          <w:szCs w:val="18"/>
        </w:rPr>
        <w:br w:type="page"/>
      </w: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D02E9">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A93794">
        <w:rPr>
          <w:rFonts w:ascii="Arial" w:hAnsi="Arial" w:cs="Arial"/>
          <w:i/>
          <w:sz w:val="18"/>
          <w:szCs w:val="18"/>
        </w:rPr>
        <w:t xml:space="preserve">     </w:t>
      </w:r>
      <w:r>
        <w:rPr>
          <w:rFonts w:ascii="Arial" w:hAnsi="Arial" w:cs="Arial"/>
          <w:i/>
          <w:sz w:val="18"/>
          <w:szCs w:val="18"/>
        </w:rPr>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A93794" w:rsidRDefault="00CB3948" w:rsidP="00CB39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A93794" w:rsidRDefault="00A93794">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A9379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1D02E9" w:rsidRDefault="00CB3948" w:rsidP="00CB3948">
      <w:pPr>
        <w:pStyle w:val="En-tte"/>
        <w:tabs>
          <w:tab w:val="left" w:pos="851"/>
        </w:tabs>
        <w:jc w:val="center"/>
        <w:rPr>
          <w:rFonts w:ascii="Arial" w:hAnsi="Arial" w:cs="Arial"/>
          <w:b/>
        </w:rPr>
      </w:pPr>
      <w:bookmarkStart w:id="0" w:name="_GoBack"/>
      <w:bookmarkEnd w:id="0"/>
      <w:r w:rsidRPr="001D02E9">
        <w:rPr>
          <w:rFonts w:ascii="Arial" w:hAnsi="Arial" w:cs="Arial"/>
          <w:b/>
        </w:rPr>
        <w:t>CENTRE HOSPITALIER UNIVERSITAIRE DE BREST</w:t>
      </w:r>
    </w:p>
    <w:p w:rsidR="00CB3948" w:rsidRPr="001D02E9" w:rsidRDefault="00CB3948" w:rsidP="00CB3948">
      <w:pPr>
        <w:pStyle w:val="En-tte"/>
        <w:tabs>
          <w:tab w:val="left" w:pos="851"/>
        </w:tabs>
        <w:jc w:val="center"/>
        <w:rPr>
          <w:rFonts w:ascii="Arial" w:hAnsi="Arial" w:cs="Arial"/>
          <w:b/>
        </w:rPr>
      </w:pPr>
      <w:r w:rsidRPr="001D02E9">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1D02E9">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sectPr w:rsidR="00CB39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DDA" w:rsidRDefault="00655DDA" w:rsidP="00CB3948">
      <w:r>
        <w:separator/>
      </w:r>
    </w:p>
  </w:endnote>
  <w:endnote w:type="continuationSeparator" w:id="0">
    <w:p w:rsidR="00655DDA" w:rsidRDefault="00655DDA"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1D02E9" w:rsidP="00270054">
          <w:pPr>
            <w:jc w:val="center"/>
            <w:rPr>
              <w:rFonts w:ascii="Arial" w:hAnsi="Arial" w:cs="Arial"/>
              <w:b/>
            </w:rPr>
          </w:pPr>
          <w:r>
            <w:rPr>
              <w:rFonts w:ascii="Arial" w:hAnsi="Arial" w:cs="Arial"/>
              <w:b/>
              <w:i/>
            </w:rPr>
            <w:t>2025PHIE0128</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02E9">
            <w:rPr>
              <w:rStyle w:val="Numrodepage"/>
              <w:rFonts w:cs="Arial"/>
              <w:b/>
              <w:noProof/>
            </w:rPr>
            <w:t>5</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02E9">
            <w:rPr>
              <w:rStyle w:val="Numrodepage"/>
              <w:rFonts w:cs="Arial"/>
              <w:b/>
              <w:noProof/>
            </w:rPr>
            <w:t>6</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DDA" w:rsidRDefault="00655DDA" w:rsidP="00CB3948">
      <w:r>
        <w:separator/>
      </w:r>
    </w:p>
  </w:footnote>
  <w:footnote w:type="continuationSeparator" w:id="0">
    <w:p w:rsidR="00655DDA" w:rsidRDefault="00655DDA" w:rsidP="00CB3948">
      <w:r>
        <w:continuationSeparator/>
      </w:r>
    </w:p>
  </w:footnote>
  <w:footnote w:id="1">
    <w:p w:rsidR="00CB3948" w:rsidRDefault="00CB3948" w:rsidP="00CB3948">
      <w:pPr>
        <w:pStyle w:val="Notedebasdepage"/>
      </w:pPr>
      <w:r>
        <w:rPr>
          <w:rFonts w:ascii="Arial" w:eastAsia="Arial" w:hAnsi="Arial" w:cs="Arial"/>
          <w:sz w:val="16"/>
          <w:szCs w:val="16"/>
        </w:rPr>
        <w:tab/>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0712D"/>
    <w:rsid w:val="000779C9"/>
    <w:rsid w:val="00107E04"/>
    <w:rsid w:val="001140ED"/>
    <w:rsid w:val="0019058A"/>
    <w:rsid w:val="001D02E9"/>
    <w:rsid w:val="001E1DD0"/>
    <w:rsid w:val="002274D2"/>
    <w:rsid w:val="00270054"/>
    <w:rsid w:val="002D5561"/>
    <w:rsid w:val="003D3E54"/>
    <w:rsid w:val="00403792"/>
    <w:rsid w:val="0045198E"/>
    <w:rsid w:val="004C028F"/>
    <w:rsid w:val="004D4571"/>
    <w:rsid w:val="004E0F1A"/>
    <w:rsid w:val="005074E6"/>
    <w:rsid w:val="005100FF"/>
    <w:rsid w:val="00537165"/>
    <w:rsid w:val="0058458F"/>
    <w:rsid w:val="00592143"/>
    <w:rsid w:val="005D01AA"/>
    <w:rsid w:val="005D55D0"/>
    <w:rsid w:val="00644878"/>
    <w:rsid w:val="00655DDA"/>
    <w:rsid w:val="00665683"/>
    <w:rsid w:val="006902F9"/>
    <w:rsid w:val="006C4E1E"/>
    <w:rsid w:val="00830695"/>
    <w:rsid w:val="0088695B"/>
    <w:rsid w:val="009A4157"/>
    <w:rsid w:val="009D2018"/>
    <w:rsid w:val="00A1391C"/>
    <w:rsid w:val="00A84267"/>
    <w:rsid w:val="00A93794"/>
    <w:rsid w:val="00B054ED"/>
    <w:rsid w:val="00B33E93"/>
    <w:rsid w:val="00B86FFF"/>
    <w:rsid w:val="00C20C67"/>
    <w:rsid w:val="00CA770B"/>
    <w:rsid w:val="00CB3948"/>
    <w:rsid w:val="00CE1850"/>
    <w:rsid w:val="00CE1968"/>
    <w:rsid w:val="00D664B8"/>
    <w:rsid w:val="00DB4B36"/>
    <w:rsid w:val="00DC45E9"/>
    <w:rsid w:val="00DF4B5D"/>
    <w:rsid w:val="00E554AA"/>
    <w:rsid w:val="00E81518"/>
    <w:rsid w:val="00EE51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4CBA7"/>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6</Pages>
  <Words>1779</Words>
  <Characters>9785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43</cp:revision>
  <dcterms:created xsi:type="dcterms:W3CDTF">2023-02-16T15:37:00Z</dcterms:created>
  <dcterms:modified xsi:type="dcterms:W3CDTF">2025-12-22T09:26:00Z</dcterms:modified>
</cp:coreProperties>
</file>